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A05" w:rsidRPr="00AF2A05" w:rsidRDefault="00AF2A05" w:rsidP="00AF2A0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A05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AF2A05" w:rsidRDefault="00AF2A05" w:rsidP="00AF2A0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A05">
        <w:rPr>
          <w:rFonts w:ascii="Times New Roman" w:hAnsi="Times New Roman" w:cs="Times New Roman"/>
          <w:b/>
          <w:sz w:val="28"/>
          <w:szCs w:val="28"/>
        </w:rPr>
        <w:t>учебного материала в 8 классе по дагестанской литературе.</w:t>
      </w:r>
    </w:p>
    <w:p w:rsidR="00AF2A05" w:rsidRDefault="00AF2A05" w:rsidP="00AF2A0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618"/>
        <w:gridCol w:w="6938"/>
        <w:gridCol w:w="546"/>
        <w:gridCol w:w="1361"/>
      </w:tblGrid>
      <w:tr w:rsidR="00AF2A05" w:rsidTr="009261C8">
        <w:tc>
          <w:tcPr>
            <w:tcW w:w="618" w:type="dxa"/>
          </w:tcPr>
          <w:p w:rsidR="00470254" w:rsidRDefault="00470254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6938" w:type="dxa"/>
          </w:tcPr>
          <w:p w:rsidR="00470254" w:rsidRDefault="00470254" w:rsidP="00AF2A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2A05" w:rsidRDefault="00AF2A05" w:rsidP="00AF2A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546" w:type="dxa"/>
          </w:tcPr>
          <w:p w:rsidR="00AF2A05" w:rsidRPr="00AF2A05" w:rsidRDefault="00AF2A0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A0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  <w:p w:rsidR="00AF2A05" w:rsidRPr="00AF2A05" w:rsidRDefault="00AF2A0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AF2A05" w:rsidRPr="00AF2A05" w:rsidRDefault="00AF2A0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1361" w:type="dxa"/>
          </w:tcPr>
          <w:p w:rsidR="00AF2A05" w:rsidRPr="00AF2A05" w:rsidRDefault="00AF2A0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AF2A05" w:rsidRDefault="00AF2A0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A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38" w:type="dxa"/>
          </w:tcPr>
          <w:p w:rsidR="00AF2A05" w:rsidRPr="00AF2A05" w:rsidRDefault="00AF2A0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A05">
              <w:rPr>
                <w:rFonts w:ascii="Times New Roman" w:hAnsi="Times New Roman" w:cs="Times New Roman"/>
                <w:sz w:val="28"/>
                <w:szCs w:val="28"/>
              </w:rPr>
              <w:t xml:space="preserve">Краткая характеристика литературы народов Дагестана </w:t>
            </w:r>
          </w:p>
          <w:p w:rsidR="00AF2A05" w:rsidRPr="00AF2A05" w:rsidRDefault="00AF2A0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A05">
              <w:rPr>
                <w:rFonts w:ascii="Times New Roman" w:hAnsi="Times New Roman" w:cs="Times New Roman"/>
                <w:sz w:val="28"/>
                <w:szCs w:val="28"/>
              </w:rPr>
              <w:t>18-19вв.</w:t>
            </w:r>
          </w:p>
        </w:tc>
        <w:tc>
          <w:tcPr>
            <w:tcW w:w="546" w:type="dxa"/>
          </w:tcPr>
          <w:p w:rsidR="00AF2A05" w:rsidRPr="009E6631" w:rsidRDefault="00AF2A0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AF2A05" w:rsidRDefault="00AF2A0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A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38" w:type="dxa"/>
          </w:tcPr>
          <w:p w:rsidR="00AF2A05" w:rsidRPr="00AF2A05" w:rsidRDefault="00AF2A0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A05">
              <w:rPr>
                <w:rFonts w:ascii="Times New Roman" w:hAnsi="Times New Roman" w:cs="Times New Roman"/>
                <w:sz w:val="28"/>
                <w:szCs w:val="28"/>
              </w:rPr>
              <w:t xml:space="preserve">Саид  из </w:t>
            </w:r>
            <w:proofErr w:type="spellStart"/>
            <w:r w:rsidRPr="00AF2A05">
              <w:rPr>
                <w:rFonts w:ascii="Times New Roman" w:hAnsi="Times New Roman" w:cs="Times New Roman"/>
                <w:sz w:val="28"/>
                <w:szCs w:val="28"/>
              </w:rPr>
              <w:t>Кочхюра</w:t>
            </w:r>
            <w:proofErr w:type="spellEnd"/>
            <w:r w:rsidRPr="00AF2A05">
              <w:rPr>
                <w:rFonts w:ascii="Times New Roman" w:hAnsi="Times New Roman" w:cs="Times New Roman"/>
                <w:sz w:val="28"/>
                <w:szCs w:val="28"/>
              </w:rPr>
              <w:t xml:space="preserve"> «Черная судьба»</w:t>
            </w:r>
          </w:p>
        </w:tc>
        <w:tc>
          <w:tcPr>
            <w:tcW w:w="546" w:type="dxa"/>
          </w:tcPr>
          <w:p w:rsidR="00AF2A05" w:rsidRPr="009E6631" w:rsidRDefault="00AF2A0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AF2A05" w:rsidRDefault="00AF2A0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A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38" w:type="dxa"/>
          </w:tcPr>
          <w:p w:rsidR="00AF2A05" w:rsidRPr="00AF2A05" w:rsidRDefault="00AF2A0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A05">
              <w:rPr>
                <w:rFonts w:ascii="Times New Roman" w:hAnsi="Times New Roman" w:cs="Times New Roman"/>
                <w:sz w:val="28"/>
                <w:szCs w:val="28"/>
              </w:rPr>
              <w:t xml:space="preserve">Ахмед </w:t>
            </w:r>
            <w:proofErr w:type="spellStart"/>
            <w:r w:rsidRPr="00AF2A05">
              <w:rPr>
                <w:rFonts w:ascii="Times New Roman" w:hAnsi="Times New Roman" w:cs="Times New Roman"/>
                <w:sz w:val="28"/>
                <w:szCs w:val="28"/>
              </w:rPr>
              <w:t>Мунги</w:t>
            </w:r>
            <w:proofErr w:type="spellEnd"/>
            <w:r w:rsidRPr="00AF2A05">
              <w:rPr>
                <w:rFonts w:ascii="Times New Roman" w:hAnsi="Times New Roman" w:cs="Times New Roman"/>
                <w:sz w:val="28"/>
                <w:szCs w:val="28"/>
              </w:rPr>
              <w:t xml:space="preserve"> «Да погибнет этот мир»</w:t>
            </w:r>
          </w:p>
        </w:tc>
        <w:tc>
          <w:tcPr>
            <w:tcW w:w="546" w:type="dxa"/>
          </w:tcPr>
          <w:p w:rsidR="00AF2A05" w:rsidRPr="009E6631" w:rsidRDefault="00AF2A0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AF2A05" w:rsidRDefault="00AF2A0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A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38" w:type="dxa"/>
          </w:tcPr>
          <w:p w:rsidR="00AF2A05" w:rsidRPr="00AF2A05" w:rsidRDefault="00AF2A0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A05">
              <w:rPr>
                <w:rFonts w:ascii="Times New Roman" w:hAnsi="Times New Roman" w:cs="Times New Roman"/>
                <w:sz w:val="28"/>
                <w:szCs w:val="28"/>
              </w:rPr>
              <w:t xml:space="preserve">Али-Гаджи их </w:t>
            </w:r>
            <w:proofErr w:type="spellStart"/>
            <w:r w:rsidRPr="00AF2A05">
              <w:rPr>
                <w:rFonts w:ascii="Times New Roman" w:hAnsi="Times New Roman" w:cs="Times New Roman"/>
                <w:sz w:val="28"/>
                <w:szCs w:val="28"/>
              </w:rPr>
              <w:t>Инхо</w:t>
            </w:r>
            <w:proofErr w:type="spellEnd"/>
            <w:r w:rsidRPr="00AF2A05">
              <w:rPr>
                <w:rFonts w:ascii="Times New Roman" w:hAnsi="Times New Roman" w:cs="Times New Roman"/>
                <w:sz w:val="28"/>
                <w:szCs w:val="28"/>
              </w:rPr>
              <w:t>. Художественные особенности стихотворения о дружбе</w:t>
            </w:r>
          </w:p>
        </w:tc>
        <w:tc>
          <w:tcPr>
            <w:tcW w:w="546" w:type="dxa"/>
          </w:tcPr>
          <w:p w:rsidR="00AF2A05" w:rsidRPr="009E6631" w:rsidRDefault="00AF2A0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AF2A05" w:rsidRDefault="00AF2A0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A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38" w:type="dxa"/>
          </w:tcPr>
          <w:p w:rsidR="00AF2A05" w:rsidRPr="00AF2A05" w:rsidRDefault="00AF2A0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A05">
              <w:rPr>
                <w:rFonts w:ascii="Times New Roman" w:hAnsi="Times New Roman" w:cs="Times New Roman"/>
                <w:sz w:val="28"/>
                <w:szCs w:val="28"/>
              </w:rPr>
              <w:t xml:space="preserve">Жизнь и творчество </w:t>
            </w:r>
            <w:proofErr w:type="spellStart"/>
            <w:r w:rsidRPr="00AF2A05">
              <w:rPr>
                <w:rFonts w:ascii="Times New Roman" w:hAnsi="Times New Roman" w:cs="Times New Roman"/>
                <w:sz w:val="28"/>
                <w:szCs w:val="28"/>
              </w:rPr>
              <w:t>Етима</w:t>
            </w:r>
            <w:proofErr w:type="spellEnd"/>
            <w:r w:rsidRPr="00AF2A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F2A05">
              <w:rPr>
                <w:rFonts w:ascii="Times New Roman" w:hAnsi="Times New Roman" w:cs="Times New Roman"/>
                <w:sz w:val="28"/>
                <w:szCs w:val="28"/>
              </w:rPr>
              <w:t>Эмина</w:t>
            </w:r>
            <w:proofErr w:type="spellEnd"/>
            <w:r w:rsidRPr="00AF2A05">
              <w:rPr>
                <w:rFonts w:ascii="Times New Roman" w:hAnsi="Times New Roman" w:cs="Times New Roman"/>
                <w:sz w:val="28"/>
                <w:szCs w:val="28"/>
              </w:rPr>
              <w:t>. Тематика стихотворения «Ах, наша жизнь»</w:t>
            </w:r>
          </w:p>
        </w:tc>
        <w:tc>
          <w:tcPr>
            <w:tcW w:w="546" w:type="dxa"/>
          </w:tcPr>
          <w:p w:rsidR="00AF2A05" w:rsidRPr="009E6631" w:rsidRDefault="00AF2A0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282B07" w:rsidRDefault="00AF2A0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B0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38" w:type="dxa"/>
          </w:tcPr>
          <w:p w:rsidR="00AF2A05" w:rsidRPr="00282B07" w:rsidRDefault="00282B07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B07">
              <w:rPr>
                <w:rFonts w:ascii="Times New Roman" w:hAnsi="Times New Roman" w:cs="Times New Roman"/>
                <w:sz w:val="28"/>
                <w:szCs w:val="28"/>
              </w:rPr>
              <w:t>Художественное своеобразие стихотворения «Будущему зятю». Прием сопоставления</w:t>
            </w:r>
          </w:p>
        </w:tc>
        <w:tc>
          <w:tcPr>
            <w:tcW w:w="546" w:type="dxa"/>
          </w:tcPr>
          <w:p w:rsidR="00AF2A05" w:rsidRPr="009E6631" w:rsidRDefault="00282B07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282B07" w:rsidRDefault="00282B07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B0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38" w:type="dxa"/>
          </w:tcPr>
          <w:p w:rsidR="00AF2A05" w:rsidRPr="00282B07" w:rsidRDefault="00282B07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B07">
              <w:rPr>
                <w:rFonts w:ascii="Times New Roman" w:hAnsi="Times New Roman" w:cs="Times New Roman"/>
                <w:sz w:val="28"/>
                <w:szCs w:val="28"/>
              </w:rPr>
              <w:t xml:space="preserve">Жизнь и творчество </w:t>
            </w:r>
            <w:proofErr w:type="spellStart"/>
            <w:r w:rsidRPr="00282B07">
              <w:rPr>
                <w:rFonts w:ascii="Times New Roman" w:hAnsi="Times New Roman" w:cs="Times New Roman"/>
                <w:sz w:val="28"/>
                <w:szCs w:val="28"/>
              </w:rPr>
              <w:t>Чанки</w:t>
            </w:r>
            <w:proofErr w:type="spellEnd"/>
            <w:r w:rsidRPr="00282B07">
              <w:rPr>
                <w:rFonts w:ascii="Times New Roman" w:hAnsi="Times New Roman" w:cs="Times New Roman"/>
                <w:sz w:val="28"/>
                <w:szCs w:val="28"/>
              </w:rPr>
              <w:t>. Историческая основа стихотворения «</w:t>
            </w:r>
            <w:proofErr w:type="spellStart"/>
            <w:r w:rsidRPr="00282B07">
              <w:rPr>
                <w:rFonts w:ascii="Times New Roman" w:hAnsi="Times New Roman" w:cs="Times New Roman"/>
                <w:sz w:val="28"/>
                <w:szCs w:val="28"/>
              </w:rPr>
              <w:t>Сайгидул</w:t>
            </w:r>
            <w:proofErr w:type="spellEnd"/>
            <w:r w:rsidRPr="00282B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82B07">
              <w:rPr>
                <w:rFonts w:ascii="Times New Roman" w:hAnsi="Times New Roman" w:cs="Times New Roman"/>
                <w:sz w:val="28"/>
                <w:szCs w:val="28"/>
              </w:rPr>
              <w:t>Батала</w:t>
            </w:r>
            <w:proofErr w:type="spellEnd"/>
            <w:r w:rsidRPr="00282B0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46" w:type="dxa"/>
          </w:tcPr>
          <w:p w:rsidR="00AF2A05" w:rsidRPr="009E6631" w:rsidRDefault="00282B07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282B07" w:rsidRDefault="00282B07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B0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38" w:type="dxa"/>
          </w:tcPr>
          <w:p w:rsidR="00AF2A05" w:rsidRPr="00282B07" w:rsidRDefault="00282B07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B07">
              <w:rPr>
                <w:rFonts w:ascii="Times New Roman" w:hAnsi="Times New Roman" w:cs="Times New Roman"/>
                <w:sz w:val="28"/>
                <w:szCs w:val="28"/>
              </w:rPr>
              <w:t>Краткая характеристика литературы народов Дагестана второй половины 19 и  начала 20 вв.</w:t>
            </w:r>
          </w:p>
        </w:tc>
        <w:tc>
          <w:tcPr>
            <w:tcW w:w="546" w:type="dxa"/>
          </w:tcPr>
          <w:p w:rsidR="00AF2A05" w:rsidRPr="009E6631" w:rsidRDefault="00282B07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282B07" w:rsidRDefault="00282B07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B07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6938" w:type="dxa"/>
          </w:tcPr>
          <w:p w:rsidR="00AF2A05" w:rsidRPr="00282B07" w:rsidRDefault="00282B07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B07">
              <w:rPr>
                <w:rFonts w:ascii="Times New Roman" w:hAnsi="Times New Roman" w:cs="Times New Roman"/>
                <w:sz w:val="28"/>
                <w:szCs w:val="28"/>
              </w:rPr>
              <w:t xml:space="preserve">Жизнь и творчество Магомеда из </w:t>
            </w:r>
            <w:proofErr w:type="spellStart"/>
            <w:r w:rsidRPr="00282B07">
              <w:rPr>
                <w:rFonts w:ascii="Times New Roman" w:hAnsi="Times New Roman" w:cs="Times New Roman"/>
                <w:sz w:val="28"/>
                <w:szCs w:val="28"/>
              </w:rPr>
              <w:t>Тлоха</w:t>
            </w:r>
            <w:proofErr w:type="spellEnd"/>
            <w:r w:rsidRPr="00282B07">
              <w:rPr>
                <w:rFonts w:ascii="Times New Roman" w:hAnsi="Times New Roman" w:cs="Times New Roman"/>
                <w:sz w:val="28"/>
                <w:szCs w:val="28"/>
              </w:rPr>
              <w:t>. Художественные особенности стихотворения «Убьем  бедность»</w:t>
            </w:r>
            <w:r w:rsidR="009E66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6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38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 xml:space="preserve">Гаджи </w:t>
            </w:r>
            <w:proofErr w:type="spellStart"/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Ахтынский</w:t>
            </w:r>
            <w:proofErr w:type="spellEnd"/>
            <w:r w:rsidRPr="009E6631">
              <w:rPr>
                <w:rFonts w:ascii="Times New Roman" w:hAnsi="Times New Roman" w:cs="Times New Roman"/>
                <w:sz w:val="28"/>
                <w:szCs w:val="28"/>
              </w:rPr>
              <w:t xml:space="preserve">  «Письмо рабочим» </w:t>
            </w:r>
          </w:p>
        </w:tc>
        <w:tc>
          <w:tcPr>
            <w:tcW w:w="546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38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 xml:space="preserve">Жизнь и творчество Саида </w:t>
            </w:r>
            <w:proofErr w:type="spellStart"/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Габиева</w:t>
            </w:r>
            <w:proofErr w:type="spellEnd"/>
          </w:p>
        </w:tc>
        <w:tc>
          <w:tcPr>
            <w:tcW w:w="546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938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Т\р. Понятие о социально-политической лирике.</w:t>
            </w:r>
          </w:p>
        </w:tc>
        <w:tc>
          <w:tcPr>
            <w:tcW w:w="546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38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 xml:space="preserve">Жизнь и творчество </w:t>
            </w:r>
            <w:proofErr w:type="spellStart"/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Т.Бейболатова</w:t>
            </w:r>
            <w:proofErr w:type="spellEnd"/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. Поэма «Шамиль»</w:t>
            </w:r>
          </w:p>
        </w:tc>
        <w:tc>
          <w:tcPr>
            <w:tcW w:w="546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38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Воспевание мужества дагестанского народа. Художественные особенности поэмы.</w:t>
            </w:r>
          </w:p>
        </w:tc>
        <w:tc>
          <w:tcPr>
            <w:tcW w:w="546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38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 xml:space="preserve">Очерк жизни и творчества  </w:t>
            </w:r>
            <w:proofErr w:type="spellStart"/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Г.Саидова</w:t>
            </w:r>
            <w:proofErr w:type="spellEnd"/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. Пьесы «Лудильщики»</w:t>
            </w:r>
          </w:p>
        </w:tc>
        <w:tc>
          <w:tcPr>
            <w:tcW w:w="546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38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Тема и идея пьесы. Главные герои и проблемы.</w:t>
            </w:r>
          </w:p>
        </w:tc>
        <w:tc>
          <w:tcPr>
            <w:tcW w:w="546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38" w:type="dxa"/>
          </w:tcPr>
          <w:p w:rsidR="00AF2A05" w:rsidRPr="009E6631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631">
              <w:rPr>
                <w:rFonts w:ascii="Times New Roman" w:hAnsi="Times New Roman" w:cs="Times New Roman"/>
                <w:sz w:val="28"/>
                <w:szCs w:val="28"/>
              </w:rPr>
              <w:t>Характеристика главных героев</w:t>
            </w:r>
            <w:proofErr w:type="gramStart"/>
            <w:r w:rsidRPr="009E663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9E6631">
              <w:rPr>
                <w:rFonts w:ascii="Times New Roman" w:hAnsi="Times New Roman" w:cs="Times New Roman"/>
                <w:sz w:val="28"/>
                <w:szCs w:val="28"/>
              </w:rPr>
              <w:t xml:space="preserve"> особенности раскрытия их характера»</w:t>
            </w:r>
          </w:p>
        </w:tc>
        <w:tc>
          <w:tcPr>
            <w:tcW w:w="546" w:type="dxa"/>
          </w:tcPr>
          <w:p w:rsidR="00AF2A05" w:rsidRPr="009E6631" w:rsidRDefault="005671E6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5E1092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38" w:type="dxa"/>
          </w:tcPr>
          <w:p w:rsidR="00AF2A05" w:rsidRPr="005E1092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Понятие о монологе и диалоге </w:t>
            </w:r>
          </w:p>
        </w:tc>
        <w:tc>
          <w:tcPr>
            <w:tcW w:w="546" w:type="dxa"/>
          </w:tcPr>
          <w:p w:rsidR="00AF2A05" w:rsidRPr="005E1092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5E1092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38" w:type="dxa"/>
          </w:tcPr>
          <w:p w:rsidR="00AF2A05" w:rsidRPr="005E1092" w:rsidRDefault="009E6631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Контрольная  работа</w:t>
            </w:r>
          </w:p>
        </w:tc>
        <w:tc>
          <w:tcPr>
            <w:tcW w:w="546" w:type="dxa"/>
          </w:tcPr>
          <w:p w:rsidR="00AF2A05" w:rsidRPr="005E1092" w:rsidRDefault="00F36FD9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5E1092" w:rsidRDefault="00F36FD9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38" w:type="dxa"/>
          </w:tcPr>
          <w:p w:rsidR="00AF2A05" w:rsidRPr="005E1092" w:rsidRDefault="00F36FD9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Сулейман </w:t>
            </w:r>
            <w:proofErr w:type="spell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Стальский</w:t>
            </w:r>
            <w:proofErr w:type="spellEnd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 – один из основоположников дагестанской литературы.</w:t>
            </w:r>
          </w:p>
        </w:tc>
        <w:tc>
          <w:tcPr>
            <w:tcW w:w="546" w:type="dxa"/>
          </w:tcPr>
          <w:p w:rsidR="00AF2A05" w:rsidRPr="005E1092" w:rsidRDefault="005671E6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5E1092" w:rsidRDefault="00F36FD9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38" w:type="dxa"/>
          </w:tcPr>
          <w:p w:rsidR="00AF2A05" w:rsidRPr="005E1092" w:rsidRDefault="00F36FD9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Основные темы творчества. Объекты сатиры в стихотворениях  «Сорняки»</w:t>
            </w:r>
          </w:p>
        </w:tc>
        <w:tc>
          <w:tcPr>
            <w:tcW w:w="546" w:type="dxa"/>
          </w:tcPr>
          <w:p w:rsidR="00AF2A05" w:rsidRPr="005E1092" w:rsidRDefault="00F36FD9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5E1092" w:rsidRDefault="00F36FD9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38" w:type="dxa"/>
          </w:tcPr>
          <w:p w:rsidR="00AF2A05" w:rsidRPr="005E1092" w:rsidRDefault="00F36FD9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Объекты стилистического изображения в стихах  </w:t>
            </w:r>
            <w:r w:rsidRPr="005E10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Сулеймана </w:t>
            </w:r>
            <w:proofErr w:type="spell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Стальского</w:t>
            </w:r>
            <w:proofErr w:type="spellEnd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546" w:type="dxa"/>
          </w:tcPr>
          <w:p w:rsidR="00AF2A05" w:rsidRPr="005E1092" w:rsidRDefault="00F36FD9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6FD9" w:rsidTr="009261C8">
        <w:tc>
          <w:tcPr>
            <w:tcW w:w="618" w:type="dxa"/>
          </w:tcPr>
          <w:p w:rsidR="00F36FD9" w:rsidRPr="005E1092" w:rsidRDefault="00F36FD9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6938" w:type="dxa"/>
          </w:tcPr>
          <w:p w:rsidR="00F36FD9" w:rsidRPr="005E1092" w:rsidRDefault="00F36FD9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Язык и стиль Сулеймана </w:t>
            </w:r>
            <w:proofErr w:type="spell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Стальского</w:t>
            </w:r>
            <w:proofErr w:type="spellEnd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6" w:type="dxa"/>
          </w:tcPr>
          <w:p w:rsidR="00F36FD9" w:rsidRPr="005E1092" w:rsidRDefault="00F36FD9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F36FD9" w:rsidRDefault="00F36FD9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6FD9" w:rsidTr="009261C8">
        <w:tc>
          <w:tcPr>
            <w:tcW w:w="618" w:type="dxa"/>
          </w:tcPr>
          <w:p w:rsidR="00F36FD9" w:rsidRPr="005E1092" w:rsidRDefault="00F36FD9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38" w:type="dxa"/>
          </w:tcPr>
          <w:p w:rsidR="00F36FD9" w:rsidRPr="005E1092" w:rsidRDefault="00F36FD9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Биография Гамзата </w:t>
            </w:r>
            <w:proofErr w:type="spell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Цадасы</w:t>
            </w:r>
            <w:proofErr w:type="spellEnd"/>
            <w:proofErr w:type="gram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 Этапы и темы </w:t>
            </w:r>
            <w:proofErr w:type="spell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творчечтво</w:t>
            </w:r>
            <w:proofErr w:type="spellEnd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6" w:type="dxa"/>
          </w:tcPr>
          <w:p w:rsidR="00F36FD9" w:rsidRPr="005E1092" w:rsidRDefault="00F36FD9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F36FD9" w:rsidRDefault="00F36FD9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6FD9" w:rsidTr="009261C8">
        <w:tc>
          <w:tcPr>
            <w:tcW w:w="618" w:type="dxa"/>
          </w:tcPr>
          <w:p w:rsidR="00F36FD9" w:rsidRPr="005E1092" w:rsidRDefault="00F36FD9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938" w:type="dxa"/>
          </w:tcPr>
          <w:p w:rsidR="00F36FD9" w:rsidRPr="005E1092" w:rsidRDefault="00F36FD9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Критика и осуждение  обычная кровной мести и стихотворения «Словно о </w:t>
            </w:r>
            <w:r w:rsidR="00C27BC3" w:rsidRPr="005E1092">
              <w:rPr>
                <w:rFonts w:ascii="Times New Roman" w:hAnsi="Times New Roman" w:cs="Times New Roman"/>
                <w:sz w:val="28"/>
                <w:szCs w:val="28"/>
              </w:rPr>
              <w:t>кровной мести»</w:t>
            </w:r>
          </w:p>
        </w:tc>
        <w:tc>
          <w:tcPr>
            <w:tcW w:w="546" w:type="dxa"/>
          </w:tcPr>
          <w:p w:rsidR="00F36FD9" w:rsidRPr="005E1092" w:rsidRDefault="005671E6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F36FD9" w:rsidRDefault="00F36FD9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6FD9" w:rsidTr="009261C8">
        <w:tc>
          <w:tcPr>
            <w:tcW w:w="618" w:type="dxa"/>
          </w:tcPr>
          <w:p w:rsidR="00F36FD9" w:rsidRPr="005E1092" w:rsidRDefault="00C27BC3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938" w:type="dxa"/>
          </w:tcPr>
          <w:p w:rsidR="00F36FD9" w:rsidRPr="005E1092" w:rsidRDefault="00C27BC3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Иса</w:t>
            </w:r>
            <w:proofErr w:type="spellEnd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Сурхай</w:t>
            </w:r>
            <w:proofErr w:type="spellEnd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»,  «Разговор с кинжалом»</w:t>
            </w:r>
          </w:p>
        </w:tc>
        <w:tc>
          <w:tcPr>
            <w:tcW w:w="546" w:type="dxa"/>
          </w:tcPr>
          <w:p w:rsidR="00F36FD9" w:rsidRPr="005E1092" w:rsidRDefault="00C27BC3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F36FD9" w:rsidRDefault="00F36FD9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6FD9" w:rsidTr="009261C8">
        <w:tc>
          <w:tcPr>
            <w:tcW w:w="618" w:type="dxa"/>
          </w:tcPr>
          <w:p w:rsidR="00F36FD9" w:rsidRPr="005E1092" w:rsidRDefault="00C27BC3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938" w:type="dxa"/>
          </w:tcPr>
          <w:p w:rsidR="00F36FD9" w:rsidRPr="005E1092" w:rsidRDefault="00C27BC3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Понятие о сатире и юморе</w:t>
            </w:r>
          </w:p>
        </w:tc>
        <w:tc>
          <w:tcPr>
            <w:tcW w:w="546" w:type="dxa"/>
          </w:tcPr>
          <w:p w:rsidR="00F36FD9" w:rsidRPr="005E1092" w:rsidRDefault="00C27BC3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F36FD9" w:rsidRDefault="00F36FD9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6FD9" w:rsidTr="009261C8">
        <w:tc>
          <w:tcPr>
            <w:tcW w:w="618" w:type="dxa"/>
          </w:tcPr>
          <w:p w:rsidR="00F36FD9" w:rsidRPr="005E1092" w:rsidRDefault="00C27BC3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938" w:type="dxa"/>
          </w:tcPr>
          <w:p w:rsidR="00F36FD9" w:rsidRPr="005E1092" w:rsidRDefault="00C27BC3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Письменная работа</w:t>
            </w:r>
          </w:p>
        </w:tc>
        <w:tc>
          <w:tcPr>
            <w:tcW w:w="546" w:type="dxa"/>
          </w:tcPr>
          <w:p w:rsidR="00F36FD9" w:rsidRPr="005E1092" w:rsidRDefault="00C27BC3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F36FD9" w:rsidRDefault="00F36FD9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5E1092" w:rsidRDefault="00C27BC3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938" w:type="dxa"/>
          </w:tcPr>
          <w:p w:rsidR="00AF2A05" w:rsidRPr="005E1092" w:rsidRDefault="00C27BC3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Жизнь и творчество </w:t>
            </w:r>
            <w:proofErr w:type="spell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Муэтдина</w:t>
            </w:r>
            <w:proofErr w:type="spellEnd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Чаринова</w:t>
            </w:r>
            <w:proofErr w:type="spellEnd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. Вера поэта в светлое будущее.</w:t>
            </w:r>
          </w:p>
        </w:tc>
        <w:tc>
          <w:tcPr>
            <w:tcW w:w="546" w:type="dxa"/>
          </w:tcPr>
          <w:p w:rsidR="00AF2A05" w:rsidRPr="005E1092" w:rsidRDefault="00C27BC3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CE4" w:rsidTr="009261C8">
        <w:tc>
          <w:tcPr>
            <w:tcW w:w="618" w:type="dxa"/>
          </w:tcPr>
          <w:p w:rsidR="00192CE4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938" w:type="dxa"/>
          </w:tcPr>
          <w:p w:rsidR="00192CE4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Письменная работа</w:t>
            </w:r>
          </w:p>
        </w:tc>
        <w:tc>
          <w:tcPr>
            <w:tcW w:w="546" w:type="dxa"/>
          </w:tcPr>
          <w:p w:rsidR="00192CE4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192CE4" w:rsidRDefault="00192CE4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5E1092" w:rsidRDefault="00C27BC3" w:rsidP="00192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92CE4" w:rsidRPr="005E1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38" w:type="dxa"/>
          </w:tcPr>
          <w:p w:rsidR="00C27BC3" w:rsidRPr="005E1092" w:rsidRDefault="00C27BC3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Очерк  жизни  и творчества </w:t>
            </w:r>
            <w:proofErr w:type="spell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Сагида</w:t>
            </w:r>
            <w:proofErr w:type="spellEnd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 Абдуллаева. Тема материнской любви в стихотворении «Мать»</w:t>
            </w:r>
          </w:p>
          <w:p w:rsidR="00AF2A05" w:rsidRPr="005E1092" w:rsidRDefault="00C27BC3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Роль диалога  </w:t>
            </w:r>
          </w:p>
        </w:tc>
        <w:tc>
          <w:tcPr>
            <w:tcW w:w="546" w:type="dxa"/>
          </w:tcPr>
          <w:p w:rsidR="00AF2A05" w:rsidRPr="005E1092" w:rsidRDefault="00C27BC3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A05" w:rsidTr="009261C8">
        <w:tc>
          <w:tcPr>
            <w:tcW w:w="618" w:type="dxa"/>
          </w:tcPr>
          <w:p w:rsidR="00AF2A05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938" w:type="dxa"/>
          </w:tcPr>
          <w:p w:rsidR="00AF2A05" w:rsidRPr="005E1092" w:rsidRDefault="00C27BC3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Письменная работа </w:t>
            </w:r>
          </w:p>
        </w:tc>
        <w:tc>
          <w:tcPr>
            <w:tcW w:w="546" w:type="dxa"/>
          </w:tcPr>
          <w:p w:rsidR="00AF2A05" w:rsidRPr="005E1092" w:rsidRDefault="00C27BC3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AF2A05" w:rsidRDefault="00AF2A0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7BC3" w:rsidTr="009261C8">
        <w:tc>
          <w:tcPr>
            <w:tcW w:w="618" w:type="dxa"/>
          </w:tcPr>
          <w:p w:rsidR="00C27BC3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38" w:type="dxa"/>
          </w:tcPr>
          <w:p w:rsidR="00C27BC3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Рабадан</w:t>
            </w:r>
            <w:proofErr w:type="spellEnd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Нуров</w:t>
            </w:r>
            <w:proofErr w:type="spellEnd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 «Три года».</w:t>
            </w:r>
          </w:p>
        </w:tc>
        <w:tc>
          <w:tcPr>
            <w:tcW w:w="546" w:type="dxa"/>
          </w:tcPr>
          <w:p w:rsidR="00C27BC3" w:rsidRPr="005E1092" w:rsidRDefault="005671E6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C27BC3" w:rsidRDefault="00C27BC3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7BC3" w:rsidTr="009261C8">
        <w:tc>
          <w:tcPr>
            <w:tcW w:w="618" w:type="dxa"/>
          </w:tcPr>
          <w:p w:rsidR="00C27BC3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938" w:type="dxa"/>
          </w:tcPr>
          <w:p w:rsidR="00C27BC3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Азиз</w:t>
            </w:r>
            <w:proofErr w:type="spellEnd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Имиагаев</w:t>
            </w:r>
            <w:proofErr w:type="spellEnd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  «Друг мой</w:t>
            </w:r>
            <w:proofErr w:type="gram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</w:tc>
        <w:tc>
          <w:tcPr>
            <w:tcW w:w="546" w:type="dxa"/>
          </w:tcPr>
          <w:p w:rsidR="00C27BC3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C27BC3" w:rsidRDefault="00C27BC3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7BC3" w:rsidTr="009261C8">
        <w:tc>
          <w:tcPr>
            <w:tcW w:w="618" w:type="dxa"/>
          </w:tcPr>
          <w:p w:rsidR="00C27BC3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938" w:type="dxa"/>
          </w:tcPr>
          <w:p w:rsidR="00C27BC3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Биография  Амира  Курбанова. Основное  содержание комедии.</w:t>
            </w:r>
          </w:p>
        </w:tc>
        <w:tc>
          <w:tcPr>
            <w:tcW w:w="546" w:type="dxa"/>
          </w:tcPr>
          <w:p w:rsidR="00C27BC3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C27BC3" w:rsidRDefault="00C27BC3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7BC3" w:rsidTr="009261C8">
        <w:tc>
          <w:tcPr>
            <w:tcW w:w="618" w:type="dxa"/>
          </w:tcPr>
          <w:p w:rsidR="00C27BC3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938" w:type="dxa"/>
          </w:tcPr>
          <w:p w:rsidR="00C27BC3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Образ героя  </w:t>
            </w:r>
            <w:proofErr w:type="spell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Кайтмаса</w:t>
            </w:r>
            <w:proofErr w:type="spellEnd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. Ирония и сарказм в комедии</w:t>
            </w:r>
          </w:p>
        </w:tc>
        <w:tc>
          <w:tcPr>
            <w:tcW w:w="546" w:type="dxa"/>
          </w:tcPr>
          <w:p w:rsidR="00C27BC3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C27BC3" w:rsidRDefault="00C27BC3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7BC3" w:rsidTr="009261C8">
        <w:tc>
          <w:tcPr>
            <w:tcW w:w="618" w:type="dxa"/>
          </w:tcPr>
          <w:p w:rsidR="00C27BC3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938" w:type="dxa"/>
          </w:tcPr>
          <w:p w:rsidR="00C27BC3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Актуальность темы и идеи комедии «Свадьбы </w:t>
            </w:r>
            <w:proofErr w:type="spell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Кайтмаса</w:t>
            </w:r>
            <w:proofErr w:type="spellEnd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46" w:type="dxa"/>
          </w:tcPr>
          <w:p w:rsidR="00C27BC3" w:rsidRPr="005E1092" w:rsidRDefault="005671E6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C27BC3" w:rsidRDefault="00C27BC3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7BC3" w:rsidTr="009261C8">
        <w:tc>
          <w:tcPr>
            <w:tcW w:w="618" w:type="dxa"/>
          </w:tcPr>
          <w:p w:rsidR="00C27BC3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938" w:type="dxa"/>
          </w:tcPr>
          <w:p w:rsidR="00C27BC3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Жизнь и творчество Магомеда  </w:t>
            </w:r>
            <w:proofErr w:type="spell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Хуршилова</w:t>
            </w:r>
            <w:proofErr w:type="spellEnd"/>
          </w:p>
        </w:tc>
        <w:tc>
          <w:tcPr>
            <w:tcW w:w="546" w:type="dxa"/>
          </w:tcPr>
          <w:p w:rsidR="00C27BC3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C27BC3" w:rsidRDefault="00C27BC3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CE4" w:rsidTr="009261C8">
        <w:tc>
          <w:tcPr>
            <w:tcW w:w="618" w:type="dxa"/>
          </w:tcPr>
          <w:p w:rsidR="00192CE4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938" w:type="dxa"/>
          </w:tcPr>
          <w:p w:rsidR="00192CE4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Тема революции в романе «Сулак-свидетель»</w:t>
            </w:r>
          </w:p>
        </w:tc>
        <w:tc>
          <w:tcPr>
            <w:tcW w:w="546" w:type="dxa"/>
          </w:tcPr>
          <w:p w:rsidR="00192CE4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192CE4" w:rsidRDefault="00192CE4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CE4" w:rsidTr="009261C8">
        <w:tc>
          <w:tcPr>
            <w:tcW w:w="618" w:type="dxa"/>
          </w:tcPr>
          <w:p w:rsidR="00192CE4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938" w:type="dxa"/>
          </w:tcPr>
          <w:p w:rsidR="00192CE4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Характеристика главных героев романа.</w:t>
            </w:r>
          </w:p>
        </w:tc>
        <w:tc>
          <w:tcPr>
            <w:tcW w:w="546" w:type="dxa"/>
          </w:tcPr>
          <w:p w:rsidR="00192CE4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192CE4" w:rsidRDefault="00192CE4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CE4" w:rsidTr="009261C8">
        <w:tc>
          <w:tcPr>
            <w:tcW w:w="618" w:type="dxa"/>
          </w:tcPr>
          <w:p w:rsidR="00192CE4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938" w:type="dxa"/>
          </w:tcPr>
          <w:p w:rsidR="00192CE4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Художественные особенности романа.</w:t>
            </w:r>
          </w:p>
        </w:tc>
        <w:tc>
          <w:tcPr>
            <w:tcW w:w="546" w:type="dxa"/>
          </w:tcPr>
          <w:p w:rsidR="00192CE4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192CE4" w:rsidRDefault="00192CE4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CE4" w:rsidTr="009261C8">
        <w:tc>
          <w:tcPr>
            <w:tcW w:w="618" w:type="dxa"/>
          </w:tcPr>
          <w:p w:rsidR="00192CE4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938" w:type="dxa"/>
          </w:tcPr>
          <w:p w:rsidR="00192CE4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Композиция романа, изобразительно-выразительные средства, стиль и язык.</w:t>
            </w:r>
          </w:p>
        </w:tc>
        <w:tc>
          <w:tcPr>
            <w:tcW w:w="546" w:type="dxa"/>
          </w:tcPr>
          <w:p w:rsidR="00192CE4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192CE4" w:rsidRDefault="00192CE4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CE4" w:rsidTr="009261C8">
        <w:tc>
          <w:tcPr>
            <w:tcW w:w="618" w:type="dxa"/>
          </w:tcPr>
          <w:p w:rsidR="00192CE4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938" w:type="dxa"/>
          </w:tcPr>
          <w:p w:rsidR="00192CE4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Подготовка к сочинению</w:t>
            </w:r>
          </w:p>
        </w:tc>
        <w:tc>
          <w:tcPr>
            <w:tcW w:w="546" w:type="dxa"/>
          </w:tcPr>
          <w:p w:rsidR="00192CE4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192CE4" w:rsidRDefault="00192CE4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CE4" w:rsidTr="009261C8">
        <w:tc>
          <w:tcPr>
            <w:tcW w:w="618" w:type="dxa"/>
          </w:tcPr>
          <w:p w:rsidR="00192CE4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938" w:type="dxa"/>
          </w:tcPr>
          <w:p w:rsidR="00192CE4" w:rsidRPr="005E1092" w:rsidRDefault="00192CE4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\р. Сочинение   «Образ горца –революционера»</w:t>
            </w:r>
          </w:p>
        </w:tc>
        <w:tc>
          <w:tcPr>
            <w:tcW w:w="546" w:type="dxa"/>
          </w:tcPr>
          <w:p w:rsidR="00192CE4" w:rsidRPr="005E1092" w:rsidRDefault="005671E6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192CE4" w:rsidRDefault="00192CE4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CE4" w:rsidTr="009261C8">
        <w:tc>
          <w:tcPr>
            <w:tcW w:w="618" w:type="dxa"/>
          </w:tcPr>
          <w:p w:rsidR="00192CE4" w:rsidRPr="005E1092" w:rsidRDefault="005E1092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938" w:type="dxa"/>
          </w:tcPr>
          <w:p w:rsidR="00192CE4" w:rsidRPr="005E1092" w:rsidRDefault="005E1092" w:rsidP="005E1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Очерк жизни  и творчества </w:t>
            </w:r>
            <w:proofErr w:type="spell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Багаутдина</w:t>
            </w:r>
            <w:proofErr w:type="spellEnd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Митарова</w:t>
            </w:r>
            <w:proofErr w:type="spellEnd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. Тема войны в его творчестве.</w:t>
            </w:r>
          </w:p>
        </w:tc>
        <w:tc>
          <w:tcPr>
            <w:tcW w:w="546" w:type="dxa"/>
          </w:tcPr>
          <w:p w:rsidR="00192CE4" w:rsidRPr="005E1092" w:rsidRDefault="005671E6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192CE4" w:rsidRDefault="00192CE4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CE4" w:rsidTr="009261C8">
        <w:tc>
          <w:tcPr>
            <w:tcW w:w="618" w:type="dxa"/>
          </w:tcPr>
          <w:p w:rsidR="00192CE4" w:rsidRPr="005E1092" w:rsidRDefault="005E1092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938" w:type="dxa"/>
          </w:tcPr>
          <w:p w:rsidR="00192CE4" w:rsidRPr="005E1092" w:rsidRDefault="005E1092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Роль изобразительно – выразительных сре</w:t>
            </w:r>
            <w:proofErr w:type="gram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дств в п</w:t>
            </w:r>
            <w:proofErr w:type="gramEnd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атриотическом  звучании.</w:t>
            </w:r>
          </w:p>
        </w:tc>
        <w:tc>
          <w:tcPr>
            <w:tcW w:w="546" w:type="dxa"/>
          </w:tcPr>
          <w:p w:rsidR="00192CE4" w:rsidRPr="005E1092" w:rsidRDefault="005E1092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192CE4" w:rsidRDefault="00192CE4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CE4" w:rsidTr="009261C8">
        <w:tc>
          <w:tcPr>
            <w:tcW w:w="618" w:type="dxa"/>
          </w:tcPr>
          <w:p w:rsidR="00192CE4" w:rsidRPr="005E1092" w:rsidRDefault="005E1092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938" w:type="dxa"/>
          </w:tcPr>
          <w:p w:rsidR="00192CE4" w:rsidRPr="005E1092" w:rsidRDefault="005E1092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Жизнь и творчество </w:t>
            </w:r>
            <w:proofErr w:type="spell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Эффенди</w:t>
            </w:r>
            <w:proofErr w:type="spellEnd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Капиева</w:t>
            </w:r>
            <w:proofErr w:type="spellEnd"/>
          </w:p>
        </w:tc>
        <w:tc>
          <w:tcPr>
            <w:tcW w:w="546" w:type="dxa"/>
          </w:tcPr>
          <w:p w:rsidR="00192CE4" w:rsidRPr="005E1092" w:rsidRDefault="005E1092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192CE4" w:rsidRDefault="00192CE4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CE4" w:rsidTr="009261C8">
        <w:tc>
          <w:tcPr>
            <w:tcW w:w="618" w:type="dxa"/>
          </w:tcPr>
          <w:p w:rsidR="00192CE4" w:rsidRPr="005856B5" w:rsidRDefault="005F1587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938" w:type="dxa"/>
          </w:tcPr>
          <w:p w:rsidR="00192CE4" w:rsidRPr="005856B5" w:rsidRDefault="005F1587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Тема патриотизма в очерке «Дочь войны»  Образ разведчицы</w:t>
            </w:r>
          </w:p>
        </w:tc>
        <w:tc>
          <w:tcPr>
            <w:tcW w:w="546" w:type="dxa"/>
          </w:tcPr>
          <w:p w:rsidR="00192CE4" w:rsidRPr="005856B5" w:rsidRDefault="005671E6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1361" w:type="dxa"/>
          </w:tcPr>
          <w:p w:rsidR="00192CE4" w:rsidRDefault="00192CE4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CE4" w:rsidTr="009261C8">
        <w:tc>
          <w:tcPr>
            <w:tcW w:w="618" w:type="dxa"/>
          </w:tcPr>
          <w:p w:rsidR="00192CE4" w:rsidRPr="005856B5" w:rsidRDefault="005F1587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938" w:type="dxa"/>
          </w:tcPr>
          <w:p w:rsidR="00192CE4" w:rsidRPr="005856B5" w:rsidRDefault="005F1587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Понятие о романе</w:t>
            </w:r>
            <w:proofErr w:type="gramStart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61C8" w:rsidRPr="005856B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9261C8"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 о символе</w:t>
            </w:r>
          </w:p>
        </w:tc>
        <w:tc>
          <w:tcPr>
            <w:tcW w:w="546" w:type="dxa"/>
          </w:tcPr>
          <w:p w:rsidR="00192CE4" w:rsidRPr="005856B5" w:rsidRDefault="009261C8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192CE4" w:rsidRDefault="00192CE4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CE4" w:rsidTr="009261C8">
        <w:tc>
          <w:tcPr>
            <w:tcW w:w="618" w:type="dxa"/>
          </w:tcPr>
          <w:p w:rsidR="00192CE4" w:rsidRPr="005856B5" w:rsidRDefault="005F1587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938" w:type="dxa"/>
          </w:tcPr>
          <w:p w:rsidR="00192CE4" w:rsidRPr="005856B5" w:rsidRDefault="005F1587" w:rsidP="005F1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\р. Сочинение «У войны не женское лицо»</w:t>
            </w:r>
          </w:p>
        </w:tc>
        <w:tc>
          <w:tcPr>
            <w:tcW w:w="546" w:type="dxa"/>
          </w:tcPr>
          <w:p w:rsidR="00192CE4" w:rsidRPr="005856B5" w:rsidRDefault="005F1587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192CE4" w:rsidRDefault="00192CE4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1092" w:rsidTr="009261C8">
        <w:tc>
          <w:tcPr>
            <w:tcW w:w="618" w:type="dxa"/>
          </w:tcPr>
          <w:p w:rsidR="005E1092" w:rsidRPr="005856B5" w:rsidRDefault="005F1587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938" w:type="dxa"/>
          </w:tcPr>
          <w:p w:rsidR="005E1092" w:rsidRPr="005856B5" w:rsidRDefault="005F1587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Понятие об очерке</w:t>
            </w:r>
          </w:p>
        </w:tc>
        <w:tc>
          <w:tcPr>
            <w:tcW w:w="546" w:type="dxa"/>
          </w:tcPr>
          <w:p w:rsidR="005E1092" w:rsidRPr="005856B5" w:rsidRDefault="005F1587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5E1092" w:rsidRDefault="005E1092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1092" w:rsidTr="009261C8">
        <w:tc>
          <w:tcPr>
            <w:tcW w:w="618" w:type="dxa"/>
          </w:tcPr>
          <w:p w:rsidR="005E1092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938" w:type="dxa"/>
          </w:tcPr>
          <w:p w:rsidR="005E1092" w:rsidRPr="005856B5" w:rsidRDefault="005F1587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Жизнь и творчество </w:t>
            </w:r>
            <w:proofErr w:type="spellStart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Абумуслима</w:t>
            </w:r>
            <w:proofErr w:type="spellEnd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 Джафарова.</w:t>
            </w:r>
          </w:p>
        </w:tc>
        <w:tc>
          <w:tcPr>
            <w:tcW w:w="546" w:type="dxa"/>
          </w:tcPr>
          <w:p w:rsidR="005E1092" w:rsidRPr="005856B5" w:rsidRDefault="005F1587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5E1092" w:rsidRDefault="005E1092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1587" w:rsidTr="009261C8">
        <w:tc>
          <w:tcPr>
            <w:tcW w:w="618" w:type="dxa"/>
          </w:tcPr>
          <w:p w:rsidR="005F1587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938" w:type="dxa"/>
          </w:tcPr>
          <w:p w:rsidR="005F1587" w:rsidRPr="005856B5" w:rsidRDefault="005F1587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Патриотическое звучание поэмы «Живых не хоронят» </w:t>
            </w:r>
          </w:p>
        </w:tc>
        <w:tc>
          <w:tcPr>
            <w:tcW w:w="546" w:type="dxa"/>
          </w:tcPr>
          <w:p w:rsidR="005F1587" w:rsidRPr="005856B5" w:rsidRDefault="00224A02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5F1587" w:rsidRDefault="005F1587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1587" w:rsidTr="009261C8">
        <w:tc>
          <w:tcPr>
            <w:tcW w:w="618" w:type="dxa"/>
          </w:tcPr>
          <w:p w:rsidR="005F1587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938" w:type="dxa"/>
          </w:tcPr>
          <w:p w:rsidR="005F1587" w:rsidRPr="005856B5" w:rsidRDefault="009261C8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Тема и проблематика  поэмы  «Живых не хоронят»</w:t>
            </w:r>
          </w:p>
        </w:tc>
        <w:tc>
          <w:tcPr>
            <w:tcW w:w="546" w:type="dxa"/>
          </w:tcPr>
          <w:p w:rsidR="005F1587" w:rsidRPr="005856B5" w:rsidRDefault="00224A02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5F1587" w:rsidRDefault="005F1587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1587" w:rsidTr="009261C8">
        <w:tc>
          <w:tcPr>
            <w:tcW w:w="618" w:type="dxa"/>
          </w:tcPr>
          <w:p w:rsidR="005F1587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938" w:type="dxa"/>
          </w:tcPr>
          <w:p w:rsidR="005F1587" w:rsidRPr="005856B5" w:rsidRDefault="009261C8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Роль пейзажа в поэме</w:t>
            </w:r>
          </w:p>
        </w:tc>
        <w:tc>
          <w:tcPr>
            <w:tcW w:w="546" w:type="dxa"/>
          </w:tcPr>
          <w:p w:rsidR="005F1587" w:rsidRPr="005856B5" w:rsidRDefault="009261C8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5F1587" w:rsidRDefault="005F1587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1587" w:rsidTr="009261C8">
        <w:tc>
          <w:tcPr>
            <w:tcW w:w="618" w:type="dxa"/>
          </w:tcPr>
          <w:p w:rsidR="005F1587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6938" w:type="dxa"/>
          </w:tcPr>
          <w:p w:rsidR="005F1587" w:rsidRPr="005856B5" w:rsidRDefault="009261C8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Образ героя поэмы</w:t>
            </w:r>
            <w:proofErr w:type="gramStart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546" w:type="dxa"/>
          </w:tcPr>
          <w:p w:rsidR="005F1587" w:rsidRPr="005856B5" w:rsidRDefault="009261C8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5F1587" w:rsidRDefault="005F1587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4A02" w:rsidTr="009261C8">
        <w:tc>
          <w:tcPr>
            <w:tcW w:w="618" w:type="dxa"/>
          </w:tcPr>
          <w:p w:rsidR="00224A02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938" w:type="dxa"/>
          </w:tcPr>
          <w:p w:rsidR="00224A02" w:rsidRPr="005856B5" w:rsidRDefault="00224A02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Письменная работа</w:t>
            </w:r>
          </w:p>
        </w:tc>
        <w:tc>
          <w:tcPr>
            <w:tcW w:w="546" w:type="dxa"/>
          </w:tcPr>
          <w:p w:rsidR="00224A02" w:rsidRPr="005856B5" w:rsidRDefault="00224A02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224A02" w:rsidRDefault="00224A02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61C8" w:rsidTr="009261C8">
        <w:tc>
          <w:tcPr>
            <w:tcW w:w="618" w:type="dxa"/>
          </w:tcPr>
          <w:p w:rsidR="009261C8" w:rsidRPr="005856B5" w:rsidRDefault="009261C8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938" w:type="dxa"/>
          </w:tcPr>
          <w:p w:rsidR="009261C8" w:rsidRPr="005856B5" w:rsidRDefault="009261C8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Литература народов  Дагестана второй половины  20 века.</w:t>
            </w:r>
          </w:p>
        </w:tc>
        <w:tc>
          <w:tcPr>
            <w:tcW w:w="546" w:type="dxa"/>
          </w:tcPr>
          <w:p w:rsidR="009261C8" w:rsidRPr="005856B5" w:rsidRDefault="009261C8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9261C8" w:rsidRDefault="009261C8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61C8" w:rsidTr="009261C8">
        <w:tc>
          <w:tcPr>
            <w:tcW w:w="618" w:type="dxa"/>
          </w:tcPr>
          <w:p w:rsidR="009261C8" w:rsidRPr="005856B5" w:rsidRDefault="009261C8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938" w:type="dxa"/>
          </w:tcPr>
          <w:p w:rsidR="009261C8" w:rsidRPr="005856B5" w:rsidRDefault="00224A02" w:rsidP="00224A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Биография А.-</w:t>
            </w:r>
            <w:proofErr w:type="spellStart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В.Сулейманова</w:t>
            </w:r>
            <w:proofErr w:type="spellEnd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546" w:type="dxa"/>
          </w:tcPr>
          <w:p w:rsidR="009261C8" w:rsidRPr="005856B5" w:rsidRDefault="00224A02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9261C8" w:rsidRDefault="009261C8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61C8" w:rsidTr="009261C8">
        <w:tc>
          <w:tcPr>
            <w:tcW w:w="618" w:type="dxa"/>
          </w:tcPr>
          <w:p w:rsidR="009261C8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938" w:type="dxa"/>
          </w:tcPr>
          <w:p w:rsidR="009261C8" w:rsidRPr="005856B5" w:rsidRDefault="00224A02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Творчество  А.-</w:t>
            </w:r>
            <w:proofErr w:type="spellStart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В.Сулейманова</w:t>
            </w:r>
            <w:proofErr w:type="spellEnd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 «Есть еще на свете люди»</w:t>
            </w:r>
          </w:p>
        </w:tc>
        <w:tc>
          <w:tcPr>
            <w:tcW w:w="546" w:type="dxa"/>
          </w:tcPr>
          <w:p w:rsidR="009261C8" w:rsidRPr="005856B5" w:rsidRDefault="00224A02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9261C8" w:rsidRDefault="009261C8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4A02" w:rsidTr="009261C8">
        <w:tc>
          <w:tcPr>
            <w:tcW w:w="618" w:type="dxa"/>
          </w:tcPr>
          <w:p w:rsidR="00224A02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938" w:type="dxa"/>
          </w:tcPr>
          <w:p w:rsidR="00224A02" w:rsidRPr="005856B5" w:rsidRDefault="00224A02" w:rsidP="001C58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Внеклассное чтение. А.-</w:t>
            </w:r>
            <w:proofErr w:type="spellStart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В.Сулейманов</w:t>
            </w:r>
            <w:proofErr w:type="spellEnd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 «Судьба».</w:t>
            </w:r>
          </w:p>
        </w:tc>
        <w:tc>
          <w:tcPr>
            <w:tcW w:w="546" w:type="dxa"/>
          </w:tcPr>
          <w:p w:rsidR="00224A02" w:rsidRPr="005856B5" w:rsidRDefault="00224A02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224A02" w:rsidRDefault="00224A02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4A02" w:rsidTr="009261C8">
        <w:tc>
          <w:tcPr>
            <w:tcW w:w="618" w:type="dxa"/>
          </w:tcPr>
          <w:p w:rsidR="00224A02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938" w:type="dxa"/>
          </w:tcPr>
          <w:p w:rsidR="00224A02" w:rsidRPr="005856B5" w:rsidRDefault="00224A02" w:rsidP="00224A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Внеклассное чтение. </w:t>
            </w:r>
          </w:p>
          <w:p w:rsidR="00224A02" w:rsidRPr="005856B5" w:rsidRDefault="00224A02" w:rsidP="00224A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В.Сулейманов</w:t>
            </w:r>
            <w:proofErr w:type="spellEnd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 «Я благодарен»</w:t>
            </w:r>
          </w:p>
        </w:tc>
        <w:tc>
          <w:tcPr>
            <w:tcW w:w="546" w:type="dxa"/>
          </w:tcPr>
          <w:p w:rsidR="00224A02" w:rsidRPr="005856B5" w:rsidRDefault="00224A02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224A02" w:rsidRDefault="00224A02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4A02" w:rsidTr="009261C8">
        <w:tc>
          <w:tcPr>
            <w:tcW w:w="618" w:type="dxa"/>
          </w:tcPr>
          <w:p w:rsidR="00224A02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938" w:type="dxa"/>
          </w:tcPr>
          <w:p w:rsidR="00224A02" w:rsidRPr="005856B5" w:rsidRDefault="00224A02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Дополнительное чтение. Ахмед </w:t>
            </w:r>
            <w:proofErr w:type="spellStart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Дж</w:t>
            </w:r>
            <w:r w:rsidR="00E8098D" w:rsidRPr="005856B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чаев</w:t>
            </w:r>
            <w:proofErr w:type="spellEnd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 «Ворона за пазухой»</w:t>
            </w:r>
          </w:p>
        </w:tc>
        <w:tc>
          <w:tcPr>
            <w:tcW w:w="546" w:type="dxa"/>
          </w:tcPr>
          <w:p w:rsidR="00224A02" w:rsidRPr="005856B5" w:rsidRDefault="00224A02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224A02" w:rsidRDefault="00224A02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4A02" w:rsidTr="009261C8">
        <w:tc>
          <w:tcPr>
            <w:tcW w:w="618" w:type="dxa"/>
          </w:tcPr>
          <w:p w:rsidR="00224A02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938" w:type="dxa"/>
          </w:tcPr>
          <w:p w:rsidR="00224A02" w:rsidRPr="005856B5" w:rsidRDefault="00E8098D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Жизнь и творчество  </w:t>
            </w:r>
            <w:proofErr w:type="spellStart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Аткая</w:t>
            </w:r>
            <w:proofErr w:type="spellEnd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Аджаматова</w:t>
            </w:r>
            <w:proofErr w:type="spellEnd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  «Жена впереди мужа»</w:t>
            </w:r>
          </w:p>
        </w:tc>
        <w:tc>
          <w:tcPr>
            <w:tcW w:w="546" w:type="dxa"/>
          </w:tcPr>
          <w:p w:rsidR="00224A02" w:rsidRPr="005856B5" w:rsidRDefault="00E8098D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224A02" w:rsidRDefault="00224A02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4A02" w:rsidTr="009261C8">
        <w:tc>
          <w:tcPr>
            <w:tcW w:w="618" w:type="dxa"/>
          </w:tcPr>
          <w:p w:rsidR="00224A02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938" w:type="dxa"/>
          </w:tcPr>
          <w:p w:rsidR="00224A02" w:rsidRPr="005856B5" w:rsidRDefault="00E8098D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Жизнь и творчество Анвара </w:t>
            </w:r>
            <w:proofErr w:type="spellStart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Аджиева</w:t>
            </w:r>
            <w:proofErr w:type="spellEnd"/>
            <w:proofErr w:type="gramStart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546" w:type="dxa"/>
          </w:tcPr>
          <w:p w:rsidR="00224A02" w:rsidRPr="005856B5" w:rsidRDefault="00E8098D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224A02" w:rsidRDefault="00224A02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4A02" w:rsidTr="009261C8">
        <w:tc>
          <w:tcPr>
            <w:tcW w:w="618" w:type="dxa"/>
          </w:tcPr>
          <w:p w:rsidR="00224A02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938" w:type="dxa"/>
          </w:tcPr>
          <w:p w:rsidR="00224A02" w:rsidRPr="005856B5" w:rsidRDefault="00E8098D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Стихотворение  «Улыбка»</w:t>
            </w:r>
            <w:proofErr w:type="gramStart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 Нравственное звучание произведения </w:t>
            </w:r>
          </w:p>
        </w:tc>
        <w:tc>
          <w:tcPr>
            <w:tcW w:w="546" w:type="dxa"/>
          </w:tcPr>
          <w:p w:rsidR="00224A02" w:rsidRPr="005856B5" w:rsidRDefault="00E8098D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224A02" w:rsidRDefault="00224A02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4A02" w:rsidTr="009261C8">
        <w:tc>
          <w:tcPr>
            <w:tcW w:w="618" w:type="dxa"/>
          </w:tcPr>
          <w:p w:rsidR="00224A02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938" w:type="dxa"/>
          </w:tcPr>
          <w:p w:rsidR="00224A02" w:rsidRPr="005856B5" w:rsidRDefault="00E8098D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Анвар  </w:t>
            </w:r>
            <w:proofErr w:type="spellStart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Аджиев</w:t>
            </w:r>
            <w:proofErr w:type="spellEnd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 «Число друзей»</w:t>
            </w:r>
            <w:proofErr w:type="gramStart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546" w:type="dxa"/>
          </w:tcPr>
          <w:p w:rsidR="00224A02" w:rsidRPr="005856B5" w:rsidRDefault="00E8098D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224A02" w:rsidRDefault="00224A02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4A02" w:rsidTr="009261C8">
        <w:tc>
          <w:tcPr>
            <w:tcW w:w="618" w:type="dxa"/>
          </w:tcPr>
          <w:p w:rsidR="00224A02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938" w:type="dxa"/>
          </w:tcPr>
          <w:p w:rsidR="00224A02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Юсуп</w:t>
            </w:r>
            <w:proofErr w:type="spellEnd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Хаппалаев</w:t>
            </w:r>
            <w:proofErr w:type="spellEnd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. Биография.</w:t>
            </w:r>
          </w:p>
        </w:tc>
        <w:tc>
          <w:tcPr>
            <w:tcW w:w="546" w:type="dxa"/>
          </w:tcPr>
          <w:p w:rsidR="00224A02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224A02" w:rsidRDefault="00224A02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4A02" w:rsidTr="009261C8">
        <w:tc>
          <w:tcPr>
            <w:tcW w:w="618" w:type="dxa"/>
          </w:tcPr>
          <w:p w:rsidR="00224A02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938" w:type="dxa"/>
          </w:tcPr>
          <w:p w:rsidR="00224A02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«Симфония моря»,  «</w:t>
            </w:r>
            <w:proofErr w:type="spellStart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Хинкал</w:t>
            </w:r>
            <w:proofErr w:type="spellEnd"/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46" w:type="dxa"/>
          </w:tcPr>
          <w:p w:rsidR="00224A02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224A02" w:rsidRDefault="00224A02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4A02" w:rsidTr="009261C8">
        <w:tc>
          <w:tcPr>
            <w:tcW w:w="618" w:type="dxa"/>
          </w:tcPr>
          <w:p w:rsidR="00224A02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6938" w:type="dxa"/>
          </w:tcPr>
          <w:p w:rsidR="00224A02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Письменная работа. </w:t>
            </w:r>
          </w:p>
        </w:tc>
        <w:tc>
          <w:tcPr>
            <w:tcW w:w="546" w:type="dxa"/>
          </w:tcPr>
          <w:p w:rsidR="00224A02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224A02" w:rsidRDefault="00224A02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4A02" w:rsidTr="009261C8">
        <w:tc>
          <w:tcPr>
            <w:tcW w:w="618" w:type="dxa"/>
          </w:tcPr>
          <w:p w:rsidR="00224A02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6938" w:type="dxa"/>
          </w:tcPr>
          <w:p w:rsidR="00224A02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546" w:type="dxa"/>
          </w:tcPr>
          <w:p w:rsidR="00224A02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224A02" w:rsidRDefault="00224A02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856B5" w:rsidTr="009261C8">
        <w:tc>
          <w:tcPr>
            <w:tcW w:w="618" w:type="dxa"/>
          </w:tcPr>
          <w:p w:rsidR="005856B5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6938" w:type="dxa"/>
          </w:tcPr>
          <w:p w:rsidR="005856B5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Итоговый урок.</w:t>
            </w:r>
          </w:p>
        </w:tc>
        <w:tc>
          <w:tcPr>
            <w:tcW w:w="546" w:type="dxa"/>
          </w:tcPr>
          <w:p w:rsidR="005856B5" w:rsidRPr="005856B5" w:rsidRDefault="005856B5" w:rsidP="00AF2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5856B5" w:rsidRDefault="005856B5" w:rsidP="00AF2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F2A05" w:rsidRPr="00AF2A05" w:rsidRDefault="00AF2A05" w:rsidP="00AF2A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AF2A05" w:rsidRPr="00AF2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A05"/>
    <w:rsid w:val="00192CE4"/>
    <w:rsid w:val="00224A02"/>
    <w:rsid w:val="00282B07"/>
    <w:rsid w:val="00470254"/>
    <w:rsid w:val="005671E6"/>
    <w:rsid w:val="005856B5"/>
    <w:rsid w:val="005E1092"/>
    <w:rsid w:val="005F1587"/>
    <w:rsid w:val="006041C9"/>
    <w:rsid w:val="009261C8"/>
    <w:rsid w:val="009E6631"/>
    <w:rsid w:val="00AF2A05"/>
    <w:rsid w:val="00C27BC3"/>
    <w:rsid w:val="00E8098D"/>
    <w:rsid w:val="00F3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Довольный пользователь Microsoft Office</dc:creator>
  <cp:lastModifiedBy>Довольный пользователь Microsoft Office</cp:lastModifiedBy>
  <cp:revision>4</cp:revision>
  <dcterms:created xsi:type="dcterms:W3CDTF">2017-10-19T06:38:00Z</dcterms:created>
  <dcterms:modified xsi:type="dcterms:W3CDTF">2017-10-24T05:57:00Z</dcterms:modified>
</cp:coreProperties>
</file>